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6C83" w14:textId="77777777" w:rsidR="008323A7" w:rsidRDefault="00290D0D">
      <w:pPr>
        <w:pStyle w:val="BodyA"/>
        <w:jc w:val="center"/>
      </w:pPr>
      <w:r>
        <w:rPr>
          <w:noProof/>
        </w:rPr>
        <w:drawing>
          <wp:inline distT="0" distB="0" distL="0" distR="0" wp14:anchorId="18F551B0" wp14:editId="164B9DA3">
            <wp:extent cx="1506856" cy="755016"/>
            <wp:effectExtent l="0" t="0" r="0" b="0"/>
            <wp:docPr id="1073741825" name="officeArt object" descr="240Gb:private:var:folders:nv:ntqtv55x7zn99h4qsn_x6zgw0000gn:T:TemporaryItems:download.png"/>
            <wp:cNvGraphicFramePr/>
            <a:graphic xmlns:a="http://schemas.openxmlformats.org/drawingml/2006/main">
              <a:graphicData uri="http://schemas.openxmlformats.org/drawingml/2006/picture">
                <pic:pic xmlns:pic="http://schemas.openxmlformats.org/drawingml/2006/picture">
                  <pic:nvPicPr>
                    <pic:cNvPr id="1073741825" name="240Gb:private:var:folders:nv:ntqtv55x7zn99h4qsn_x6zgw0000gn:T:TemporaryItems:download.png" descr="240Gb:private:var:folders:nv:ntqtv55x7zn99h4qsn_x6zgw0000gn:T:TemporaryItems:download.png"/>
                    <pic:cNvPicPr>
                      <a:picLocks noChangeAspect="1"/>
                    </pic:cNvPicPr>
                  </pic:nvPicPr>
                  <pic:blipFill>
                    <a:blip r:embed="rId7"/>
                    <a:stretch>
                      <a:fillRect/>
                    </a:stretch>
                  </pic:blipFill>
                  <pic:spPr>
                    <a:xfrm>
                      <a:off x="0" y="0"/>
                      <a:ext cx="1506856" cy="755016"/>
                    </a:xfrm>
                    <a:prstGeom prst="rect">
                      <a:avLst/>
                    </a:prstGeom>
                    <a:ln w="12700" cap="flat">
                      <a:noFill/>
                      <a:miter lim="400000"/>
                    </a:ln>
                    <a:effectLst/>
                  </pic:spPr>
                </pic:pic>
              </a:graphicData>
            </a:graphic>
          </wp:inline>
        </w:drawing>
      </w:r>
    </w:p>
    <w:p w14:paraId="5464DE68" w14:textId="77777777" w:rsid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Times New Roman" w:hAnsi="Georgia" w:cs="Arial"/>
          <w:sz w:val="22"/>
          <w:szCs w:val="22"/>
          <w:bdr w:val="none" w:sz="0" w:space="0" w:color="auto"/>
          <w:lang w:val="it-IT" w:eastAsia="it-IT"/>
        </w:rPr>
      </w:pPr>
      <w:bookmarkStart w:id="0" w:name="_Hlk532987920"/>
    </w:p>
    <w:p w14:paraId="15B653A8" w14:textId="288012FB"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Georgia" w:eastAsia="Times New Roman" w:hAnsi="Georgia" w:cs="Arial"/>
          <w:b/>
          <w:bCs/>
          <w:sz w:val="28"/>
          <w:szCs w:val="28"/>
          <w:bdr w:val="none" w:sz="0" w:space="0" w:color="auto"/>
          <w:lang w:val="it-IT" w:eastAsia="it-IT"/>
        </w:rPr>
      </w:pPr>
      <w:r w:rsidRPr="00FC6157">
        <w:rPr>
          <w:rFonts w:ascii="Georgia" w:eastAsia="Times New Roman" w:hAnsi="Georgia" w:cs="Arial"/>
          <w:b/>
          <w:bCs/>
          <w:sz w:val="28"/>
          <w:szCs w:val="28"/>
          <w:bdr w:val="none" w:sz="0" w:space="0" w:color="auto"/>
          <w:lang w:val="it-IT" w:eastAsia="it-IT"/>
        </w:rPr>
        <w:t>EUTANASIA: GALLO-CAPPATO, ASS.COSCIONI "SUPERATE LE 500.000 FIRME!"</w:t>
      </w:r>
    </w:p>
    <w:p w14:paraId="0EB415F9" w14:textId="77777777"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Georgia" w:eastAsia="Times New Roman" w:hAnsi="Georgia" w:cs="Arial"/>
          <w:b/>
          <w:bCs/>
          <w:sz w:val="28"/>
          <w:szCs w:val="28"/>
          <w:bdr w:val="none" w:sz="0" w:space="0" w:color="auto"/>
          <w:lang w:val="it-IT" w:eastAsia="it-IT"/>
        </w:rPr>
      </w:pPr>
    </w:p>
    <w:p w14:paraId="0A3D6847" w14:textId="00F1A756"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Georgia" w:eastAsia="Times New Roman" w:hAnsi="Georgia" w:cs="Arial"/>
          <w:b/>
          <w:bCs/>
          <w:sz w:val="22"/>
          <w:szCs w:val="22"/>
          <w:bdr w:val="none" w:sz="0" w:space="0" w:color="auto"/>
          <w:lang w:val="it-IT" w:eastAsia="it-IT"/>
        </w:rPr>
      </w:pPr>
      <w:r w:rsidRPr="00FC6157">
        <w:rPr>
          <w:rFonts w:ascii="Georgia" w:eastAsia="Times New Roman" w:hAnsi="Georgia" w:cs="Arial"/>
          <w:b/>
          <w:bCs/>
          <w:sz w:val="22"/>
          <w:szCs w:val="22"/>
          <w:bdr w:val="none" w:sz="0" w:space="0" w:color="auto"/>
          <w:lang w:val="it-IT" w:eastAsia="it-IT"/>
        </w:rPr>
        <w:t>"LA RACCOLTA PROSEGUE, OBIETTIVO 750.000.</w:t>
      </w:r>
      <w:r w:rsidRPr="00FC6157">
        <w:rPr>
          <w:rFonts w:ascii="Georgia" w:eastAsia="Times New Roman" w:hAnsi="Georgia" w:cs="Arial"/>
          <w:b/>
          <w:bCs/>
          <w:sz w:val="22"/>
          <w:szCs w:val="22"/>
          <w:bdr w:val="none" w:sz="0" w:space="0" w:color="auto"/>
          <w:lang w:val="it-IT" w:eastAsia="it-IT"/>
        </w:rPr>
        <w:t xml:space="preserve"> </w:t>
      </w:r>
      <w:r w:rsidRPr="00FC6157">
        <w:rPr>
          <w:rFonts w:ascii="Georgia" w:eastAsia="Times New Roman" w:hAnsi="Georgia" w:cs="Arial"/>
          <w:b/>
          <w:bCs/>
          <w:sz w:val="22"/>
          <w:szCs w:val="22"/>
          <w:bdr w:val="none" w:sz="0" w:space="0" w:color="auto"/>
          <w:lang w:val="it-IT" w:eastAsia="it-IT"/>
        </w:rPr>
        <w:t>IL REFERENDUM È UNO STRUMENTO LEGISLATIVO PER REALIZZARE RIFORME CON EFFETTO VINCOLANTE, NON UNO STIMOLO AL PARLAMENTO NÉ' UN ALIBI PER NEGARE AI MALATI DIRITTI COSTITUZIONALI.</w:t>
      </w:r>
      <w:r w:rsidRPr="00FC6157">
        <w:rPr>
          <w:rFonts w:ascii="Georgia" w:eastAsia="Times New Roman" w:hAnsi="Georgia" w:cs="Arial"/>
          <w:b/>
          <w:bCs/>
          <w:sz w:val="22"/>
          <w:szCs w:val="22"/>
          <w:bdr w:val="none" w:sz="0" w:space="0" w:color="auto"/>
          <w:lang w:val="it-IT" w:eastAsia="it-IT"/>
        </w:rPr>
        <w:t xml:space="preserve"> </w:t>
      </w:r>
      <w:r w:rsidRPr="00FC6157">
        <w:rPr>
          <w:rFonts w:ascii="Georgia" w:eastAsia="Times New Roman" w:hAnsi="Georgia" w:cs="Arial"/>
          <w:b/>
          <w:bCs/>
          <w:sz w:val="22"/>
          <w:szCs w:val="22"/>
          <w:bdr w:val="none" w:sz="0" w:space="0" w:color="auto"/>
          <w:lang w:val="it-IT" w:eastAsia="it-IT"/>
        </w:rPr>
        <w:t>AVANTI ANCHE CON LE DISOBBEDIENZE CIVILI"</w:t>
      </w:r>
    </w:p>
    <w:p w14:paraId="70D61C0B" w14:textId="77777777"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Times New Roman" w:hAnsi="Georgia" w:cs="Arial"/>
          <w:sz w:val="22"/>
          <w:szCs w:val="22"/>
          <w:bdr w:val="none" w:sz="0" w:space="0" w:color="auto"/>
          <w:lang w:val="it-IT" w:eastAsia="it-IT"/>
        </w:rPr>
      </w:pPr>
    </w:p>
    <w:p w14:paraId="60FED14C" w14:textId="77777777"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Times New Roman" w:hAnsi="Georgia" w:cs="Arial"/>
          <w:i/>
          <w:iCs/>
          <w:sz w:val="22"/>
          <w:szCs w:val="22"/>
          <w:bdr w:val="none" w:sz="0" w:space="0" w:color="auto"/>
          <w:lang w:val="it-IT" w:eastAsia="it-IT"/>
        </w:rPr>
      </w:pPr>
      <w:r w:rsidRPr="00FC6157">
        <w:rPr>
          <w:rFonts w:ascii="Georgia" w:eastAsia="Times New Roman" w:hAnsi="Georgia" w:cs="Arial"/>
          <w:i/>
          <w:iCs/>
          <w:sz w:val="22"/>
          <w:szCs w:val="22"/>
          <w:bdr w:val="none" w:sz="0" w:space="0" w:color="auto"/>
          <w:lang w:val="it-IT" w:eastAsia="it-IT"/>
        </w:rPr>
        <w:t>Dichiarazione di Filomena Gallo e Marco Cappato, a nome del Comitato promotore referendum "Eutanasia legale" e dell'Associazione Luca Coscioni"</w:t>
      </w:r>
    </w:p>
    <w:p w14:paraId="2AB041D4" w14:textId="77777777"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Times New Roman" w:hAnsi="Georgia" w:cs="Arial"/>
          <w:sz w:val="22"/>
          <w:szCs w:val="22"/>
          <w:bdr w:val="none" w:sz="0" w:space="0" w:color="auto"/>
          <w:lang w:val="it-IT" w:eastAsia="it-IT"/>
        </w:rPr>
      </w:pPr>
    </w:p>
    <w:p w14:paraId="0E312FE5" w14:textId="77777777" w:rsid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Times New Roman" w:hAnsi="Georgia" w:cs="Arial"/>
          <w:sz w:val="22"/>
          <w:szCs w:val="22"/>
          <w:bdr w:val="none" w:sz="0" w:space="0" w:color="auto"/>
          <w:lang w:val="it-IT" w:eastAsia="it-IT"/>
        </w:rPr>
      </w:pPr>
    </w:p>
    <w:p w14:paraId="46DA2719" w14:textId="28EFAF9F"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Georgia" w:eastAsia="Times New Roman" w:hAnsi="Georgia" w:cs="Arial"/>
          <w:sz w:val="22"/>
          <w:szCs w:val="22"/>
          <w:bdr w:val="none" w:sz="0" w:space="0" w:color="auto"/>
          <w:lang w:val="it-IT" w:eastAsia="it-IT"/>
        </w:rPr>
      </w:pPr>
      <w:r w:rsidRPr="00FC6157">
        <w:rPr>
          <w:rFonts w:ascii="Georgia" w:eastAsia="Times New Roman" w:hAnsi="Georgia" w:cs="Arial"/>
          <w:sz w:val="22"/>
          <w:szCs w:val="22"/>
          <w:bdr w:val="none" w:sz="0" w:space="0" w:color="auto"/>
          <w:lang w:val="it-IT" w:eastAsia="it-IT"/>
        </w:rPr>
        <w:t xml:space="preserve">Siamo felici di poter comunicare che ad oggi sono </w:t>
      </w:r>
      <w:r w:rsidRPr="00FC6157">
        <w:rPr>
          <w:rFonts w:ascii="Georgia" w:eastAsia="Times New Roman" w:hAnsi="Georgia" w:cs="Arial"/>
          <w:b/>
          <w:bCs/>
          <w:sz w:val="22"/>
          <w:szCs w:val="22"/>
          <w:bdr w:val="none" w:sz="0" w:space="0" w:color="auto"/>
          <w:lang w:val="it-IT" w:eastAsia="it-IT"/>
        </w:rPr>
        <w:t>più di 500.000</w:t>
      </w:r>
      <w:r w:rsidRPr="00FC6157">
        <w:rPr>
          <w:rFonts w:ascii="Georgia" w:eastAsia="Times New Roman" w:hAnsi="Georgia" w:cs="Arial"/>
          <w:sz w:val="22"/>
          <w:szCs w:val="22"/>
          <w:bdr w:val="none" w:sz="0" w:space="0" w:color="auto"/>
          <w:lang w:val="it-IT" w:eastAsia="it-IT"/>
        </w:rPr>
        <w:t xml:space="preserve"> le persone che hanno firmato il referendum per la legalizzazione dell'eutanasia, stando alle cifre comunicate al Comitato promotore da parte dei gruppi di raccolta firme ai </w:t>
      </w:r>
      <w:r w:rsidRPr="00FC6157">
        <w:rPr>
          <w:rFonts w:ascii="Georgia" w:eastAsia="Times New Roman" w:hAnsi="Georgia" w:cs="Arial"/>
          <w:b/>
          <w:bCs/>
          <w:sz w:val="22"/>
          <w:szCs w:val="22"/>
          <w:bdr w:val="none" w:sz="0" w:space="0" w:color="auto"/>
          <w:lang w:val="it-IT" w:eastAsia="it-IT"/>
        </w:rPr>
        <w:t>tavoli</w:t>
      </w:r>
      <w:r w:rsidRPr="00FC6157">
        <w:rPr>
          <w:rFonts w:ascii="Georgia" w:eastAsia="Times New Roman" w:hAnsi="Georgia" w:cs="Arial"/>
          <w:sz w:val="22"/>
          <w:szCs w:val="22"/>
          <w:bdr w:val="none" w:sz="0" w:space="0" w:color="auto"/>
          <w:lang w:val="it-IT" w:eastAsia="it-IT"/>
        </w:rPr>
        <w:t xml:space="preserve"> (430.000 firme), alle quali si aggiungono oltre </w:t>
      </w:r>
      <w:r w:rsidRPr="00FC6157">
        <w:rPr>
          <w:rFonts w:ascii="Georgia" w:eastAsia="Times New Roman" w:hAnsi="Georgia" w:cs="Arial"/>
          <w:b/>
          <w:bCs/>
          <w:sz w:val="22"/>
          <w:szCs w:val="22"/>
          <w:bdr w:val="none" w:sz="0" w:space="0" w:color="auto"/>
          <w:lang w:val="it-IT" w:eastAsia="it-IT"/>
        </w:rPr>
        <w:t>70.000 firme</w:t>
      </w:r>
      <w:r w:rsidRPr="00FC6157">
        <w:rPr>
          <w:rFonts w:ascii="Georgia" w:eastAsia="Times New Roman" w:hAnsi="Georgia" w:cs="Arial"/>
          <w:sz w:val="22"/>
          <w:szCs w:val="22"/>
          <w:bdr w:val="none" w:sz="0" w:space="0" w:color="auto"/>
          <w:lang w:val="it-IT" w:eastAsia="it-IT"/>
        </w:rPr>
        <w:t xml:space="preserve"> raccolte online e un numero ancora imprecisato di firme raccolte nei Comuni.</w:t>
      </w:r>
    </w:p>
    <w:p w14:paraId="3A1AD60E" w14:textId="77777777"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Georgia" w:eastAsia="Times New Roman" w:hAnsi="Georgia" w:cs="Arial"/>
          <w:sz w:val="22"/>
          <w:szCs w:val="22"/>
          <w:bdr w:val="none" w:sz="0" w:space="0" w:color="auto"/>
          <w:lang w:val="it-IT" w:eastAsia="it-IT"/>
        </w:rPr>
      </w:pPr>
    </w:p>
    <w:p w14:paraId="3292A71C" w14:textId="77777777"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Georgia" w:eastAsia="Times New Roman" w:hAnsi="Georgia" w:cs="Arial"/>
          <w:sz w:val="22"/>
          <w:szCs w:val="22"/>
          <w:bdr w:val="none" w:sz="0" w:space="0" w:color="auto"/>
          <w:lang w:val="it-IT" w:eastAsia="it-IT"/>
        </w:rPr>
      </w:pPr>
      <w:r w:rsidRPr="00FC6157">
        <w:rPr>
          <w:rFonts w:ascii="Georgia" w:eastAsia="Times New Roman" w:hAnsi="Georgia" w:cs="Arial"/>
          <w:sz w:val="22"/>
          <w:szCs w:val="22"/>
          <w:bdr w:val="none" w:sz="0" w:space="0" w:color="auto"/>
          <w:lang w:val="it-IT" w:eastAsia="it-IT"/>
        </w:rPr>
        <w:t xml:space="preserve">Nell'esprimere profonda gratitudine per le migliaia di volontarie e volontari che stanno dedicando parte delle proprie vacanze a fornire il servizio pubblico dell'esercizio del diritto al referendum, vogliamo sottolineare che la raccolta firme naturalmente prosegue con ancora maggiore forza, con l'obiettivo di raccogliere </w:t>
      </w:r>
      <w:r w:rsidRPr="00FC6157">
        <w:rPr>
          <w:rFonts w:ascii="Georgia" w:eastAsia="Times New Roman" w:hAnsi="Georgia" w:cs="Arial"/>
          <w:b/>
          <w:bCs/>
          <w:sz w:val="22"/>
          <w:szCs w:val="22"/>
          <w:bdr w:val="none" w:sz="0" w:space="0" w:color="auto"/>
          <w:lang w:val="it-IT" w:eastAsia="it-IT"/>
        </w:rPr>
        <w:t>almeno 750.000 firme</w:t>
      </w:r>
      <w:r w:rsidRPr="00FC6157">
        <w:rPr>
          <w:rFonts w:ascii="Georgia" w:eastAsia="Times New Roman" w:hAnsi="Georgia" w:cs="Arial"/>
          <w:sz w:val="22"/>
          <w:szCs w:val="22"/>
          <w:bdr w:val="none" w:sz="0" w:space="0" w:color="auto"/>
          <w:lang w:val="it-IT" w:eastAsia="it-IT"/>
        </w:rPr>
        <w:t xml:space="preserve"> entro il 30 settembre in modo da mettere in sicurezza il risultato da ogni possibilità di errori nella raccolta, ritardi della Pubblica amministrazione e difficoltà nelle operazioni di rientro dei moduli. Ad oggi, </w:t>
      </w:r>
      <w:r w:rsidRPr="00FC6157">
        <w:rPr>
          <w:rFonts w:ascii="Georgia" w:eastAsia="Times New Roman" w:hAnsi="Georgia" w:cs="Arial"/>
          <w:b/>
          <w:bCs/>
          <w:sz w:val="22"/>
          <w:szCs w:val="22"/>
          <w:bdr w:val="none" w:sz="0" w:space="0" w:color="auto"/>
          <w:lang w:val="it-IT" w:eastAsia="it-IT"/>
        </w:rPr>
        <w:t>le firme fisicamente già rientrate al Comitato</w:t>
      </w:r>
      <w:r w:rsidRPr="00FC6157">
        <w:rPr>
          <w:rFonts w:ascii="Georgia" w:eastAsia="Times New Roman" w:hAnsi="Georgia" w:cs="Arial"/>
          <w:sz w:val="22"/>
          <w:szCs w:val="22"/>
          <w:bdr w:val="none" w:sz="0" w:space="0" w:color="auto"/>
          <w:lang w:val="it-IT" w:eastAsia="it-IT"/>
        </w:rPr>
        <w:t xml:space="preserve"> sono </w:t>
      </w:r>
      <w:r w:rsidRPr="00FC6157">
        <w:rPr>
          <w:rFonts w:ascii="Georgia" w:eastAsia="Times New Roman" w:hAnsi="Georgia" w:cs="Arial"/>
          <w:b/>
          <w:bCs/>
          <w:sz w:val="22"/>
          <w:szCs w:val="22"/>
          <w:bdr w:val="none" w:sz="0" w:space="0" w:color="auto"/>
          <w:lang w:val="it-IT" w:eastAsia="it-IT"/>
        </w:rPr>
        <w:t>99.000</w:t>
      </w:r>
      <w:r w:rsidRPr="00FC6157">
        <w:rPr>
          <w:rFonts w:ascii="Georgia" w:eastAsia="Times New Roman" w:hAnsi="Georgia" w:cs="Arial"/>
          <w:sz w:val="22"/>
          <w:szCs w:val="22"/>
          <w:bdr w:val="none" w:sz="0" w:space="0" w:color="auto"/>
          <w:lang w:val="it-IT" w:eastAsia="it-IT"/>
        </w:rPr>
        <w:t xml:space="preserve"> delle quali 48.000 già certificate e pronte per la consegna.</w:t>
      </w:r>
    </w:p>
    <w:p w14:paraId="3F21B6B6" w14:textId="77777777"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Georgia" w:eastAsia="Times New Roman" w:hAnsi="Georgia" w:cs="Arial"/>
          <w:sz w:val="22"/>
          <w:szCs w:val="22"/>
          <w:bdr w:val="none" w:sz="0" w:space="0" w:color="auto"/>
          <w:lang w:val="it-IT" w:eastAsia="it-IT"/>
        </w:rPr>
      </w:pPr>
    </w:p>
    <w:p w14:paraId="0B6B4048" w14:textId="61F490E6" w:rsid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Georgia" w:eastAsia="Times New Roman" w:hAnsi="Georgia" w:cs="Arial"/>
          <w:sz w:val="22"/>
          <w:szCs w:val="22"/>
          <w:bdr w:val="none" w:sz="0" w:space="0" w:color="auto"/>
          <w:lang w:val="it-IT" w:eastAsia="it-IT"/>
        </w:rPr>
      </w:pPr>
      <w:r w:rsidRPr="00FC6157">
        <w:rPr>
          <w:rFonts w:ascii="Georgia" w:eastAsia="Times New Roman" w:hAnsi="Georgia" w:cs="Arial"/>
          <w:sz w:val="22"/>
          <w:szCs w:val="22"/>
          <w:bdr w:val="none" w:sz="0" w:space="0" w:color="auto"/>
          <w:lang w:val="it-IT" w:eastAsia="it-IT"/>
        </w:rPr>
        <w:t>Di fronte agli annunci di iniziative parlamentari e al proseguirsi della violazione dei diritti dei malati, già sanciti dalla sentenza della Consulta sul caso Cappato-Antoniani, vogliamo precisare che</w:t>
      </w:r>
      <w:r w:rsidRPr="00FC6157">
        <w:rPr>
          <w:rFonts w:ascii="Georgia" w:eastAsia="Times New Roman" w:hAnsi="Georgia" w:cs="Arial"/>
          <w:sz w:val="22"/>
          <w:szCs w:val="22"/>
          <w:bdr w:val="none" w:sz="0" w:space="0" w:color="auto"/>
          <w:lang w:val="it-IT" w:eastAsia="it-IT"/>
        </w:rPr>
        <w:t xml:space="preserve"> il </w:t>
      </w:r>
      <w:r w:rsidRPr="00FC6157">
        <w:rPr>
          <w:rFonts w:ascii="Georgia" w:eastAsia="Times New Roman" w:hAnsi="Georgia" w:cs="Arial"/>
          <w:sz w:val="22"/>
          <w:szCs w:val="22"/>
          <w:bdr w:val="none" w:sz="0" w:space="0" w:color="auto"/>
          <w:lang w:val="it-IT" w:eastAsia="it-IT"/>
        </w:rPr>
        <w:t>referendum </w:t>
      </w:r>
      <w:r w:rsidRPr="00FC6157">
        <w:rPr>
          <w:rFonts w:ascii="Georgia" w:eastAsia="Times New Roman" w:hAnsi="Georgia" w:cs="Arial"/>
          <w:sz w:val="22"/>
          <w:szCs w:val="22"/>
          <w:bdr w:val="none" w:sz="0" w:space="0" w:color="auto"/>
          <w:lang w:val="it-IT" w:eastAsia="it-IT"/>
        </w:rPr>
        <w:t>è</w:t>
      </w:r>
      <w:r w:rsidRPr="00FC6157">
        <w:rPr>
          <w:rFonts w:ascii="Georgia" w:eastAsia="Times New Roman" w:hAnsi="Georgia" w:cs="Arial"/>
          <w:sz w:val="22"/>
          <w:szCs w:val="22"/>
          <w:bdr w:val="none" w:sz="0" w:space="0" w:color="auto"/>
          <w:lang w:val="it-IT" w:eastAsia="it-IT"/>
        </w:rPr>
        <w:t xml:space="preserve"> uno strumento legislativo per realizzare riforme con effetto vincolante, non è -né dal punto di vista legale né da quello politico- uno "stimolo" al Parlamento affinché legiferi, né tantomeno un alibi per il Governo e le Regioni per continuare a violare impunemente la legge. Continueremo infatti ad agire al fianco di persone malate che, come nel caso di "Mario", si vedono conculcata con la violenza la propria libertà di decidere sul fine vita.</w:t>
      </w:r>
    </w:p>
    <w:p w14:paraId="7E67A0A4" w14:textId="77777777" w:rsidR="00D63F30" w:rsidRPr="00FC6157" w:rsidRDefault="00D63F30"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Georgia" w:eastAsia="Times New Roman" w:hAnsi="Georgia" w:cs="Arial"/>
          <w:sz w:val="22"/>
          <w:szCs w:val="22"/>
          <w:bdr w:val="none" w:sz="0" w:space="0" w:color="auto"/>
          <w:lang w:val="it-IT" w:eastAsia="it-IT"/>
        </w:rPr>
      </w:pPr>
    </w:p>
    <w:p w14:paraId="2C8DCDAB" w14:textId="688AB2A8" w:rsid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Georgia" w:eastAsia="Times New Roman" w:hAnsi="Georgia" w:cs="Arial"/>
          <w:sz w:val="22"/>
          <w:szCs w:val="22"/>
          <w:bdr w:val="none" w:sz="0" w:space="0" w:color="auto"/>
          <w:lang w:val="it-IT" w:eastAsia="it-IT"/>
        </w:rPr>
      </w:pPr>
      <w:r w:rsidRPr="00FC6157">
        <w:rPr>
          <w:rFonts w:ascii="Georgia" w:eastAsia="Times New Roman" w:hAnsi="Georgia" w:cs="Arial"/>
          <w:sz w:val="22"/>
          <w:szCs w:val="22"/>
          <w:bdr w:val="none" w:sz="0" w:space="0" w:color="auto"/>
          <w:lang w:val="it-IT" w:eastAsia="it-IT"/>
        </w:rPr>
        <w:t>A 37 anni dal deposito della prima proposta di legge sull'eutanasia, a prima firma Loris Fortuna, il referendum è lo strumento per abrogare la criminalizzazione del cosiddetto "omicidio del consenziente" (articolo 579 del codice penale) e rimuovere così gli ostacoli alla legalizzazione dell'eutanasia anche con intervento attivo da parte del medico su richiesta del paziente, sul modello di Olanda, Belgio, Lussemburgo e Spagna, seguendo i principi già stabiliti anche dalla Corte costituzionale tedesca.</w:t>
      </w:r>
    </w:p>
    <w:p w14:paraId="2BF4B345" w14:textId="77777777" w:rsidR="00D63F30" w:rsidRPr="00FC6157" w:rsidRDefault="00D63F30"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Georgia" w:eastAsia="Times New Roman" w:hAnsi="Georgia" w:cs="Arial"/>
          <w:sz w:val="22"/>
          <w:szCs w:val="22"/>
          <w:bdr w:val="none" w:sz="0" w:space="0" w:color="auto"/>
          <w:lang w:val="it-IT" w:eastAsia="it-IT"/>
        </w:rPr>
      </w:pPr>
    </w:p>
    <w:p w14:paraId="5717E5D9" w14:textId="77777777"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Georgia" w:eastAsia="Times New Roman" w:hAnsi="Georgia" w:cs="Arial"/>
          <w:sz w:val="22"/>
          <w:szCs w:val="22"/>
          <w:bdr w:val="none" w:sz="0" w:space="0" w:color="auto"/>
          <w:lang w:val="it-IT" w:eastAsia="it-IT"/>
        </w:rPr>
      </w:pPr>
      <w:r w:rsidRPr="00FC6157">
        <w:rPr>
          <w:rFonts w:ascii="Georgia" w:eastAsia="Times New Roman" w:hAnsi="Georgia" w:cs="Arial"/>
          <w:sz w:val="22"/>
          <w:szCs w:val="22"/>
          <w:bdr w:val="none" w:sz="0" w:space="0" w:color="auto"/>
          <w:lang w:val="it-IT" w:eastAsia="it-IT"/>
        </w:rPr>
        <w:t xml:space="preserve">Se nel frattempo il Parlamento avrà la forza di approvare una legge (come quella ora ferma in Commissione alla Camera) che depenalizzi il cosiddetto "aiuto al suicidio" (articolo 580 </w:t>
      </w:r>
      <w:proofErr w:type="spellStart"/>
      <w:r w:rsidRPr="00FC6157">
        <w:rPr>
          <w:rFonts w:ascii="Georgia" w:eastAsia="Times New Roman" w:hAnsi="Georgia" w:cs="Arial"/>
          <w:sz w:val="22"/>
          <w:szCs w:val="22"/>
          <w:bdr w:val="none" w:sz="0" w:space="0" w:color="auto"/>
          <w:lang w:val="it-IT" w:eastAsia="it-IT"/>
        </w:rPr>
        <w:t>el</w:t>
      </w:r>
      <w:proofErr w:type="spellEnd"/>
      <w:r w:rsidRPr="00FC6157">
        <w:rPr>
          <w:rFonts w:ascii="Georgia" w:eastAsia="Times New Roman" w:hAnsi="Georgia" w:cs="Arial"/>
          <w:sz w:val="22"/>
          <w:szCs w:val="22"/>
          <w:bdr w:val="none" w:sz="0" w:space="0" w:color="auto"/>
          <w:lang w:val="it-IT" w:eastAsia="it-IT"/>
        </w:rPr>
        <w:t xml:space="preserve"> codice penale), ricalcando la sentenza della Consulta, certamente si tratterà di un passo avanti positivo per impedire ostruzionismi come quello in atto contro "Mario", ma non si supererà l'utilità del referendum sull'art. 579.</w:t>
      </w:r>
    </w:p>
    <w:p w14:paraId="4AD98FAC" w14:textId="19B64B78" w:rsidR="00FC6157" w:rsidRPr="00FC6157" w:rsidRDefault="00FC6157" w:rsidP="00FC61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Georgia" w:eastAsia="Times New Roman" w:hAnsi="Georgia" w:cs="Arial"/>
          <w:sz w:val="22"/>
          <w:szCs w:val="22"/>
          <w:bdr w:val="none" w:sz="0" w:space="0" w:color="auto"/>
          <w:lang w:val="it-IT" w:eastAsia="it-IT"/>
        </w:rPr>
      </w:pPr>
      <w:r w:rsidRPr="00FC6157">
        <w:rPr>
          <w:rFonts w:ascii="Georgia" w:eastAsia="Times New Roman" w:hAnsi="Georgia" w:cs="Arial"/>
          <w:sz w:val="22"/>
          <w:szCs w:val="22"/>
          <w:bdr w:val="none" w:sz="0" w:space="0" w:color="auto"/>
          <w:lang w:val="it-IT" w:eastAsia="it-IT"/>
        </w:rPr>
        <w:lastRenderedPageBreak/>
        <w:t xml:space="preserve">Parallelamente alla strada referendaria, che continua con la raccolta delle prossime centinaia di migliaia di firme, come Associazione Luca Coscioni proseguiamo anche con </w:t>
      </w:r>
      <w:r w:rsidRPr="00FC6157">
        <w:rPr>
          <w:rFonts w:ascii="Georgia" w:eastAsia="Times New Roman" w:hAnsi="Georgia" w:cs="Arial"/>
          <w:b/>
          <w:bCs/>
          <w:sz w:val="22"/>
          <w:szCs w:val="22"/>
          <w:bdr w:val="none" w:sz="0" w:space="0" w:color="auto"/>
          <w:lang w:val="it-IT" w:eastAsia="it-IT"/>
        </w:rPr>
        <w:t>l'aiuto diretto all</w:t>
      </w:r>
      <w:r w:rsidR="00D63F30" w:rsidRPr="00D63F30">
        <w:rPr>
          <w:rFonts w:ascii="Georgia" w:eastAsia="Times New Roman" w:hAnsi="Georgia" w:cs="Arial"/>
          <w:b/>
          <w:bCs/>
          <w:sz w:val="22"/>
          <w:szCs w:val="22"/>
          <w:bdr w:val="none" w:sz="0" w:space="0" w:color="auto"/>
          <w:lang w:val="it-IT" w:eastAsia="it-IT"/>
        </w:rPr>
        <w:t>e</w:t>
      </w:r>
      <w:r w:rsidRPr="00FC6157">
        <w:rPr>
          <w:rFonts w:ascii="Georgia" w:eastAsia="Times New Roman" w:hAnsi="Georgia" w:cs="Arial"/>
          <w:b/>
          <w:bCs/>
          <w:sz w:val="22"/>
          <w:szCs w:val="22"/>
          <w:bdr w:val="none" w:sz="0" w:space="0" w:color="auto"/>
          <w:lang w:val="it-IT" w:eastAsia="it-IT"/>
        </w:rPr>
        <w:t xml:space="preserve"> persone</w:t>
      </w:r>
      <w:r w:rsidRPr="00FC6157">
        <w:rPr>
          <w:rFonts w:ascii="Georgia" w:eastAsia="Times New Roman" w:hAnsi="Georgia" w:cs="Arial"/>
          <w:sz w:val="22"/>
          <w:szCs w:val="22"/>
          <w:bdr w:val="none" w:sz="0" w:space="0" w:color="auto"/>
          <w:lang w:val="it-IT" w:eastAsia="it-IT"/>
        </w:rPr>
        <w:t xml:space="preserve"> che si rivolgono a noi attraverso il </w:t>
      </w:r>
      <w:r w:rsidRPr="00FC6157">
        <w:rPr>
          <w:rFonts w:ascii="Georgia" w:eastAsia="Times New Roman" w:hAnsi="Georgia" w:cs="Arial"/>
          <w:b/>
          <w:bCs/>
          <w:sz w:val="22"/>
          <w:szCs w:val="22"/>
          <w:bdr w:val="none" w:sz="0" w:space="0" w:color="auto"/>
          <w:lang w:val="it-IT" w:eastAsia="it-IT"/>
        </w:rPr>
        <w:t>"numero bianco sul fine vita"</w:t>
      </w:r>
      <w:r w:rsidRPr="00FC6157">
        <w:rPr>
          <w:rFonts w:ascii="Georgia" w:eastAsia="Times New Roman" w:hAnsi="Georgia" w:cs="Arial"/>
          <w:sz w:val="22"/>
          <w:szCs w:val="22"/>
          <w:bdr w:val="none" w:sz="0" w:space="0" w:color="auto"/>
          <w:lang w:val="it-IT" w:eastAsia="it-IT"/>
        </w:rPr>
        <w:t xml:space="preserve"> (06 9931 3409, numero gratuito attivo dal lunedì al venerdì dalle 9 alle 17). Nei casi in cui sarà necessario, con Mina Welby e Gustavo Fraticelli siamo pronti a ricorrere alla disobbedienza civile per affermare il diritto fondamentale all'autodeterminazione dei malati in condizione di sofferenza insopportabile e malattia irreversibile.</w:t>
      </w:r>
    </w:p>
    <w:p w14:paraId="625B0E5F" w14:textId="6C67948F" w:rsidR="00004E13" w:rsidRDefault="00004E13" w:rsidP="00FC6157">
      <w:pPr>
        <w:pStyle w:val="NormaleWeb"/>
        <w:spacing w:before="240" w:beforeAutospacing="0" w:after="240" w:afterAutospacing="0"/>
        <w:jc w:val="center"/>
        <w:rPr>
          <w:rFonts w:ascii="Helvetica" w:hAnsi="Helvetica"/>
          <w:color w:val="000000"/>
          <w:sz w:val="17"/>
          <w:szCs w:val="17"/>
        </w:rPr>
      </w:pPr>
      <w:r w:rsidRPr="0002538C">
        <w:rPr>
          <w:rFonts w:ascii="Calibri" w:hAnsi="Calibri" w:cs="Calibri"/>
          <w:color w:val="000000"/>
        </w:rPr>
        <w:br/>
      </w:r>
    </w:p>
    <w:p w14:paraId="202AFF01" w14:textId="77777777" w:rsidR="00004E13" w:rsidRDefault="00004E1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240" w:lineRule="auto"/>
        <w:jc w:val="both"/>
        <w:rPr>
          <w:rStyle w:val="None"/>
          <w:b/>
          <w:bCs/>
          <w:kern w:val="3"/>
          <w:sz w:val="20"/>
          <w:szCs w:val="20"/>
        </w:rPr>
      </w:pPr>
    </w:p>
    <w:p w14:paraId="17B15A2D" w14:textId="77777777" w:rsidR="00004E13" w:rsidRDefault="00004E1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240" w:lineRule="auto"/>
        <w:jc w:val="both"/>
        <w:rPr>
          <w:rStyle w:val="None"/>
          <w:b/>
          <w:bCs/>
          <w:kern w:val="3"/>
          <w:sz w:val="20"/>
          <w:szCs w:val="20"/>
        </w:rPr>
      </w:pPr>
    </w:p>
    <w:p w14:paraId="0762FCE9" w14:textId="77777777" w:rsidR="00004E13" w:rsidRDefault="00004E1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240" w:lineRule="auto"/>
        <w:jc w:val="both"/>
        <w:rPr>
          <w:rStyle w:val="None"/>
          <w:b/>
          <w:bCs/>
          <w:kern w:val="3"/>
          <w:sz w:val="20"/>
          <w:szCs w:val="20"/>
        </w:rPr>
      </w:pPr>
    </w:p>
    <w:p w14:paraId="243F0ABC" w14:textId="09DD3C67" w:rsidR="008323A7" w:rsidRDefault="00290D0D">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240" w:lineRule="auto"/>
        <w:jc w:val="both"/>
        <w:rPr>
          <w:rStyle w:val="None"/>
          <w:kern w:val="3"/>
          <w:sz w:val="20"/>
          <w:szCs w:val="20"/>
        </w:rPr>
      </w:pPr>
      <w:r>
        <w:rPr>
          <w:rStyle w:val="None"/>
          <w:b/>
          <w:bCs/>
          <w:kern w:val="3"/>
          <w:sz w:val="20"/>
          <w:szCs w:val="20"/>
        </w:rPr>
        <w:t>L’Associazione Luca Coscioni per la libertà di ricerca scientifica</w:t>
      </w:r>
    </w:p>
    <w:p w14:paraId="218B927C" w14:textId="77777777" w:rsidR="008323A7" w:rsidRDefault="00290D0D">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240" w:lineRule="auto"/>
        <w:jc w:val="both"/>
        <w:rPr>
          <w:rStyle w:val="None"/>
          <w:kern w:val="3"/>
          <w:sz w:val="20"/>
          <w:szCs w:val="20"/>
        </w:rPr>
      </w:pPr>
      <w:r>
        <w:rPr>
          <w:rStyle w:val="None"/>
          <w:kern w:val="3"/>
          <w:sz w:val="20"/>
          <w:szCs w:val="20"/>
        </w:rPr>
        <w:t>Fondata nel 2002 da Luca Coscioni, un economista affetto da sclerosi laterale amiotrofica scomparso nel 2006, è un’associazione no profit di promozione sociale. Tra le sue priorità l'affermazione delle libertà civili e i diritti umani, in particolare quello alla scienza, l’assistenza personale autogestita, l'abbattimento della barriera architettoniche, le scelte di fine vita, la ricerca sugli embrioni, l'accesso alla procreazione medicalmente assistita, la legalizzazione dell'eutanasia, l'accesso ai cannabinoidi medici e il monitoraggio mondiale di leggi e politiche in materia di scienza e auto-determinazione.</w:t>
      </w:r>
    </w:p>
    <w:p w14:paraId="027F5DC4" w14:textId="77777777" w:rsidR="008323A7" w:rsidRDefault="008323A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240" w:lineRule="auto"/>
        <w:jc w:val="both"/>
        <w:rPr>
          <w:rStyle w:val="None"/>
          <w:kern w:val="3"/>
          <w:sz w:val="20"/>
          <w:szCs w:val="20"/>
        </w:rPr>
      </w:pPr>
    </w:p>
    <w:p w14:paraId="6B3CDCF3" w14:textId="77777777" w:rsidR="008323A7" w:rsidRPr="00836AED" w:rsidRDefault="00290D0D">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240" w:lineRule="auto"/>
        <w:jc w:val="both"/>
        <w:rPr>
          <w:lang w:val="en-GB"/>
        </w:rPr>
      </w:pPr>
      <w:proofErr w:type="spellStart"/>
      <w:r>
        <w:rPr>
          <w:rStyle w:val="Hyperlink2"/>
        </w:rPr>
        <w:t>Sito</w:t>
      </w:r>
      <w:proofErr w:type="spellEnd"/>
      <w:r>
        <w:rPr>
          <w:rStyle w:val="Hyperlink2"/>
        </w:rPr>
        <w:t xml:space="preserve"> web: </w:t>
      </w:r>
      <w:bookmarkEnd w:id="0"/>
      <w:r>
        <w:rPr>
          <w:rStyle w:val="Hyperlink2"/>
        </w:rPr>
        <w:fldChar w:fldCharType="begin"/>
      </w:r>
      <w:r>
        <w:rPr>
          <w:rStyle w:val="Hyperlink2"/>
        </w:rPr>
        <w:instrText xml:space="preserve"> HYPERLINK "http://www.associazionelucacoscioni.it/"</w:instrText>
      </w:r>
      <w:r>
        <w:rPr>
          <w:rStyle w:val="Hyperlink2"/>
        </w:rPr>
        <w:fldChar w:fldCharType="separate"/>
      </w:r>
      <w:r>
        <w:rPr>
          <w:rStyle w:val="Hyperlink2"/>
        </w:rPr>
        <w:t>http://www.associazionelucacoscioni.it</w:t>
      </w:r>
      <w:r>
        <w:fldChar w:fldCharType="end"/>
      </w:r>
    </w:p>
    <w:sectPr w:rsidR="008323A7" w:rsidRPr="00836AED">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4AD0" w14:textId="77777777" w:rsidR="00C47A62" w:rsidRDefault="00C47A62">
      <w:r>
        <w:separator/>
      </w:r>
    </w:p>
  </w:endnote>
  <w:endnote w:type="continuationSeparator" w:id="0">
    <w:p w14:paraId="097D862A" w14:textId="77777777" w:rsidR="00C47A62" w:rsidRDefault="00C4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1AF1" w14:textId="77777777" w:rsidR="008323A7" w:rsidRDefault="008323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97CD" w14:textId="77777777" w:rsidR="00C47A62" w:rsidRDefault="00C47A62">
      <w:r>
        <w:separator/>
      </w:r>
    </w:p>
  </w:footnote>
  <w:footnote w:type="continuationSeparator" w:id="0">
    <w:p w14:paraId="713B9FB7" w14:textId="77777777" w:rsidR="00C47A62" w:rsidRDefault="00C4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1D50" w14:textId="77777777" w:rsidR="008323A7" w:rsidRDefault="008323A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26B"/>
    <w:multiLevelType w:val="hybridMultilevel"/>
    <w:tmpl w:val="3D66F1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A7"/>
    <w:rsid w:val="00004E13"/>
    <w:rsid w:val="0002538C"/>
    <w:rsid w:val="00155877"/>
    <w:rsid w:val="0021468E"/>
    <w:rsid w:val="00216170"/>
    <w:rsid w:val="00237695"/>
    <w:rsid w:val="0026101E"/>
    <w:rsid w:val="00290D0D"/>
    <w:rsid w:val="003E5057"/>
    <w:rsid w:val="004476BC"/>
    <w:rsid w:val="00593808"/>
    <w:rsid w:val="00640720"/>
    <w:rsid w:val="006514A0"/>
    <w:rsid w:val="00657533"/>
    <w:rsid w:val="0073407F"/>
    <w:rsid w:val="007447BB"/>
    <w:rsid w:val="007616EB"/>
    <w:rsid w:val="007641F0"/>
    <w:rsid w:val="007C16B0"/>
    <w:rsid w:val="007D2D89"/>
    <w:rsid w:val="00825197"/>
    <w:rsid w:val="008323A7"/>
    <w:rsid w:val="00836AED"/>
    <w:rsid w:val="009E4F39"/>
    <w:rsid w:val="009F58CF"/>
    <w:rsid w:val="00A64CBB"/>
    <w:rsid w:val="00A94E03"/>
    <w:rsid w:val="00AE6537"/>
    <w:rsid w:val="00C4485B"/>
    <w:rsid w:val="00C461AD"/>
    <w:rsid w:val="00C47A62"/>
    <w:rsid w:val="00C50647"/>
    <w:rsid w:val="00CE1960"/>
    <w:rsid w:val="00D224FB"/>
    <w:rsid w:val="00D63F30"/>
    <w:rsid w:val="00E36B01"/>
    <w:rsid w:val="00E83ED4"/>
    <w:rsid w:val="00F63AD2"/>
    <w:rsid w:val="00FC53C2"/>
    <w:rsid w:val="00FC6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D70D"/>
  <w15:docId w15:val="{B4B373B8-4714-44AE-8B97-E7D0A06E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i/>
      <w:iCs/>
      <w:color w:val="1155CC"/>
      <w:u w:val="single" w:color="1155CC"/>
      <w:lang w:val="it-IT"/>
    </w:rPr>
  </w:style>
  <w:style w:type="character" w:customStyle="1" w:styleId="Hyperlink1">
    <w:name w:val="Hyperlink.1"/>
    <w:basedOn w:val="None"/>
    <w:rPr>
      <w:color w:val="1155CC"/>
      <w:u w:val="single" w:color="1155CC"/>
      <w:lang w:val="it-IT"/>
    </w:rPr>
  </w:style>
  <w:style w:type="character" w:customStyle="1" w:styleId="Hyperlink2">
    <w:name w:val="Hyperlink.2"/>
    <w:rPr>
      <w:rFonts w:ascii="Arial" w:hAnsi="Arial"/>
      <w:kern w:val="3"/>
      <w:sz w:val="20"/>
      <w:szCs w:val="20"/>
      <w:u w:color="000000"/>
      <w:lang w:val="en-US"/>
    </w:rPr>
  </w:style>
  <w:style w:type="character" w:styleId="Menzionenonrisolta">
    <w:name w:val="Unresolved Mention"/>
    <w:basedOn w:val="Carpredefinitoparagrafo"/>
    <w:uiPriority w:val="99"/>
    <w:semiHidden/>
    <w:unhideWhenUsed/>
    <w:rsid w:val="00CE1960"/>
    <w:rPr>
      <w:color w:val="605E5C"/>
      <w:shd w:val="clear" w:color="auto" w:fill="E1DFDD"/>
    </w:rPr>
  </w:style>
  <w:style w:type="character" w:customStyle="1" w:styleId="il">
    <w:name w:val="il"/>
    <w:basedOn w:val="Carpredefinitoparagrafo"/>
    <w:rsid w:val="00CE1960"/>
  </w:style>
  <w:style w:type="paragraph" w:styleId="NormaleWeb">
    <w:name w:val="Normal (Web)"/>
    <w:basedOn w:val="Normale"/>
    <w:uiPriority w:val="99"/>
    <w:unhideWhenUsed/>
    <w:rsid w:val="00AE65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Rimandocommento">
    <w:name w:val="annotation reference"/>
    <w:basedOn w:val="Carpredefinitoparagrafo"/>
    <w:uiPriority w:val="99"/>
    <w:semiHidden/>
    <w:unhideWhenUsed/>
    <w:rsid w:val="004476BC"/>
    <w:rPr>
      <w:sz w:val="16"/>
      <w:szCs w:val="16"/>
    </w:rPr>
  </w:style>
  <w:style w:type="paragraph" w:styleId="Testocommento">
    <w:name w:val="annotation text"/>
    <w:basedOn w:val="Normale"/>
    <w:link w:val="TestocommentoCarattere"/>
    <w:uiPriority w:val="99"/>
    <w:semiHidden/>
    <w:unhideWhenUsed/>
    <w:rsid w:val="004476BC"/>
    <w:rPr>
      <w:sz w:val="20"/>
      <w:szCs w:val="20"/>
    </w:rPr>
  </w:style>
  <w:style w:type="character" w:customStyle="1" w:styleId="TestocommentoCarattere">
    <w:name w:val="Testo commento Carattere"/>
    <w:basedOn w:val="Carpredefinitoparagrafo"/>
    <w:link w:val="Testocommento"/>
    <w:uiPriority w:val="99"/>
    <w:semiHidden/>
    <w:rsid w:val="004476BC"/>
    <w:rPr>
      <w:lang w:val="en-US" w:eastAsia="en-US"/>
    </w:rPr>
  </w:style>
  <w:style w:type="paragraph" w:styleId="Soggettocommento">
    <w:name w:val="annotation subject"/>
    <w:basedOn w:val="Testocommento"/>
    <w:next w:val="Testocommento"/>
    <w:link w:val="SoggettocommentoCarattere"/>
    <w:uiPriority w:val="99"/>
    <w:semiHidden/>
    <w:unhideWhenUsed/>
    <w:rsid w:val="004476BC"/>
    <w:rPr>
      <w:b/>
      <w:bCs/>
    </w:rPr>
  </w:style>
  <w:style w:type="character" w:customStyle="1" w:styleId="SoggettocommentoCarattere">
    <w:name w:val="Soggetto commento Carattere"/>
    <w:basedOn w:val="TestocommentoCarattere"/>
    <w:link w:val="Soggettocommento"/>
    <w:uiPriority w:val="99"/>
    <w:semiHidden/>
    <w:rsid w:val="004476B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3783">
      <w:bodyDiv w:val="1"/>
      <w:marLeft w:val="0"/>
      <w:marRight w:val="0"/>
      <w:marTop w:val="0"/>
      <w:marBottom w:val="0"/>
      <w:divBdr>
        <w:top w:val="none" w:sz="0" w:space="0" w:color="auto"/>
        <w:left w:val="none" w:sz="0" w:space="0" w:color="auto"/>
        <w:bottom w:val="none" w:sz="0" w:space="0" w:color="auto"/>
        <w:right w:val="none" w:sz="0" w:space="0" w:color="auto"/>
      </w:divBdr>
    </w:div>
    <w:div w:id="217866208">
      <w:bodyDiv w:val="1"/>
      <w:marLeft w:val="0"/>
      <w:marRight w:val="0"/>
      <w:marTop w:val="0"/>
      <w:marBottom w:val="0"/>
      <w:divBdr>
        <w:top w:val="none" w:sz="0" w:space="0" w:color="auto"/>
        <w:left w:val="none" w:sz="0" w:space="0" w:color="auto"/>
        <w:bottom w:val="none" w:sz="0" w:space="0" w:color="auto"/>
        <w:right w:val="none" w:sz="0" w:space="0" w:color="auto"/>
      </w:divBdr>
    </w:div>
    <w:div w:id="248928767">
      <w:bodyDiv w:val="1"/>
      <w:marLeft w:val="0"/>
      <w:marRight w:val="0"/>
      <w:marTop w:val="0"/>
      <w:marBottom w:val="0"/>
      <w:divBdr>
        <w:top w:val="none" w:sz="0" w:space="0" w:color="auto"/>
        <w:left w:val="none" w:sz="0" w:space="0" w:color="auto"/>
        <w:bottom w:val="none" w:sz="0" w:space="0" w:color="auto"/>
        <w:right w:val="none" w:sz="0" w:space="0" w:color="auto"/>
      </w:divBdr>
    </w:div>
    <w:div w:id="299188894">
      <w:bodyDiv w:val="1"/>
      <w:marLeft w:val="0"/>
      <w:marRight w:val="0"/>
      <w:marTop w:val="0"/>
      <w:marBottom w:val="0"/>
      <w:divBdr>
        <w:top w:val="none" w:sz="0" w:space="0" w:color="auto"/>
        <w:left w:val="none" w:sz="0" w:space="0" w:color="auto"/>
        <w:bottom w:val="none" w:sz="0" w:space="0" w:color="auto"/>
        <w:right w:val="none" w:sz="0" w:space="0" w:color="auto"/>
      </w:divBdr>
      <w:divsChild>
        <w:div w:id="645932358">
          <w:marLeft w:val="0"/>
          <w:marRight w:val="0"/>
          <w:marTop w:val="0"/>
          <w:marBottom w:val="0"/>
          <w:divBdr>
            <w:top w:val="none" w:sz="0" w:space="0" w:color="auto"/>
            <w:left w:val="none" w:sz="0" w:space="0" w:color="auto"/>
            <w:bottom w:val="none" w:sz="0" w:space="0" w:color="auto"/>
            <w:right w:val="none" w:sz="0" w:space="0" w:color="auto"/>
          </w:divBdr>
          <w:divsChild>
            <w:div w:id="1432318054">
              <w:marLeft w:val="0"/>
              <w:marRight w:val="0"/>
              <w:marTop w:val="0"/>
              <w:marBottom w:val="0"/>
              <w:divBdr>
                <w:top w:val="none" w:sz="0" w:space="0" w:color="auto"/>
                <w:left w:val="none" w:sz="0" w:space="0" w:color="auto"/>
                <w:bottom w:val="none" w:sz="0" w:space="0" w:color="auto"/>
                <w:right w:val="none" w:sz="0" w:space="0" w:color="auto"/>
              </w:divBdr>
            </w:div>
            <w:div w:id="693383099">
              <w:marLeft w:val="0"/>
              <w:marRight w:val="0"/>
              <w:marTop w:val="0"/>
              <w:marBottom w:val="0"/>
              <w:divBdr>
                <w:top w:val="none" w:sz="0" w:space="0" w:color="auto"/>
                <w:left w:val="none" w:sz="0" w:space="0" w:color="auto"/>
                <w:bottom w:val="none" w:sz="0" w:space="0" w:color="auto"/>
                <w:right w:val="none" w:sz="0" w:space="0" w:color="auto"/>
              </w:divBdr>
            </w:div>
          </w:divsChild>
        </w:div>
        <w:div w:id="2244937">
          <w:marLeft w:val="0"/>
          <w:marRight w:val="0"/>
          <w:marTop w:val="0"/>
          <w:marBottom w:val="0"/>
          <w:divBdr>
            <w:top w:val="none" w:sz="0" w:space="0" w:color="auto"/>
            <w:left w:val="none" w:sz="0" w:space="0" w:color="auto"/>
            <w:bottom w:val="none" w:sz="0" w:space="0" w:color="auto"/>
            <w:right w:val="none" w:sz="0" w:space="0" w:color="auto"/>
          </w:divBdr>
        </w:div>
        <w:div w:id="2065521311">
          <w:marLeft w:val="0"/>
          <w:marRight w:val="0"/>
          <w:marTop w:val="0"/>
          <w:marBottom w:val="0"/>
          <w:divBdr>
            <w:top w:val="none" w:sz="0" w:space="0" w:color="auto"/>
            <w:left w:val="none" w:sz="0" w:space="0" w:color="auto"/>
            <w:bottom w:val="none" w:sz="0" w:space="0" w:color="auto"/>
            <w:right w:val="none" w:sz="0" w:space="0" w:color="auto"/>
          </w:divBdr>
          <w:divsChild>
            <w:div w:id="468323852">
              <w:marLeft w:val="0"/>
              <w:marRight w:val="0"/>
              <w:marTop w:val="0"/>
              <w:marBottom w:val="0"/>
              <w:divBdr>
                <w:top w:val="none" w:sz="0" w:space="0" w:color="auto"/>
                <w:left w:val="none" w:sz="0" w:space="0" w:color="auto"/>
                <w:bottom w:val="none" w:sz="0" w:space="0" w:color="auto"/>
                <w:right w:val="none" w:sz="0" w:space="0" w:color="auto"/>
              </w:divBdr>
            </w:div>
            <w:div w:id="1566376821">
              <w:marLeft w:val="0"/>
              <w:marRight w:val="0"/>
              <w:marTop w:val="0"/>
              <w:marBottom w:val="0"/>
              <w:divBdr>
                <w:top w:val="none" w:sz="0" w:space="0" w:color="auto"/>
                <w:left w:val="none" w:sz="0" w:space="0" w:color="auto"/>
                <w:bottom w:val="none" w:sz="0" w:space="0" w:color="auto"/>
                <w:right w:val="none" w:sz="0" w:space="0" w:color="auto"/>
              </w:divBdr>
            </w:div>
            <w:div w:id="603271220">
              <w:marLeft w:val="0"/>
              <w:marRight w:val="0"/>
              <w:marTop w:val="0"/>
              <w:marBottom w:val="0"/>
              <w:divBdr>
                <w:top w:val="none" w:sz="0" w:space="0" w:color="auto"/>
                <w:left w:val="none" w:sz="0" w:space="0" w:color="auto"/>
                <w:bottom w:val="none" w:sz="0" w:space="0" w:color="auto"/>
                <w:right w:val="none" w:sz="0" w:space="0" w:color="auto"/>
              </w:divBdr>
            </w:div>
            <w:div w:id="1673138428">
              <w:marLeft w:val="0"/>
              <w:marRight w:val="0"/>
              <w:marTop w:val="0"/>
              <w:marBottom w:val="0"/>
              <w:divBdr>
                <w:top w:val="none" w:sz="0" w:space="0" w:color="auto"/>
                <w:left w:val="none" w:sz="0" w:space="0" w:color="auto"/>
                <w:bottom w:val="none" w:sz="0" w:space="0" w:color="auto"/>
                <w:right w:val="none" w:sz="0" w:space="0" w:color="auto"/>
              </w:divBdr>
            </w:div>
            <w:div w:id="485322072">
              <w:marLeft w:val="0"/>
              <w:marRight w:val="0"/>
              <w:marTop w:val="0"/>
              <w:marBottom w:val="0"/>
              <w:divBdr>
                <w:top w:val="none" w:sz="0" w:space="0" w:color="auto"/>
                <w:left w:val="none" w:sz="0" w:space="0" w:color="auto"/>
                <w:bottom w:val="none" w:sz="0" w:space="0" w:color="auto"/>
                <w:right w:val="none" w:sz="0" w:space="0" w:color="auto"/>
              </w:divBdr>
            </w:div>
          </w:divsChild>
        </w:div>
        <w:div w:id="474875709">
          <w:marLeft w:val="0"/>
          <w:marRight w:val="0"/>
          <w:marTop w:val="0"/>
          <w:marBottom w:val="0"/>
          <w:divBdr>
            <w:top w:val="none" w:sz="0" w:space="0" w:color="auto"/>
            <w:left w:val="none" w:sz="0" w:space="0" w:color="auto"/>
            <w:bottom w:val="none" w:sz="0" w:space="0" w:color="auto"/>
            <w:right w:val="none" w:sz="0" w:space="0" w:color="auto"/>
          </w:divBdr>
        </w:div>
        <w:div w:id="729115177">
          <w:marLeft w:val="0"/>
          <w:marRight w:val="0"/>
          <w:marTop w:val="0"/>
          <w:marBottom w:val="0"/>
          <w:divBdr>
            <w:top w:val="none" w:sz="0" w:space="0" w:color="auto"/>
            <w:left w:val="none" w:sz="0" w:space="0" w:color="auto"/>
            <w:bottom w:val="none" w:sz="0" w:space="0" w:color="auto"/>
            <w:right w:val="none" w:sz="0" w:space="0" w:color="auto"/>
          </w:divBdr>
        </w:div>
        <w:div w:id="1004744910">
          <w:marLeft w:val="0"/>
          <w:marRight w:val="0"/>
          <w:marTop w:val="0"/>
          <w:marBottom w:val="0"/>
          <w:divBdr>
            <w:top w:val="none" w:sz="0" w:space="0" w:color="auto"/>
            <w:left w:val="none" w:sz="0" w:space="0" w:color="auto"/>
            <w:bottom w:val="none" w:sz="0" w:space="0" w:color="auto"/>
            <w:right w:val="none" w:sz="0" w:space="0" w:color="auto"/>
          </w:divBdr>
        </w:div>
        <w:div w:id="1200968738">
          <w:marLeft w:val="0"/>
          <w:marRight w:val="0"/>
          <w:marTop w:val="0"/>
          <w:marBottom w:val="0"/>
          <w:divBdr>
            <w:top w:val="none" w:sz="0" w:space="0" w:color="auto"/>
            <w:left w:val="none" w:sz="0" w:space="0" w:color="auto"/>
            <w:bottom w:val="none" w:sz="0" w:space="0" w:color="auto"/>
            <w:right w:val="none" w:sz="0" w:space="0" w:color="auto"/>
          </w:divBdr>
          <w:divsChild>
            <w:div w:id="1833640723">
              <w:marLeft w:val="0"/>
              <w:marRight w:val="0"/>
              <w:marTop w:val="0"/>
              <w:marBottom w:val="0"/>
              <w:divBdr>
                <w:top w:val="none" w:sz="0" w:space="0" w:color="auto"/>
                <w:left w:val="none" w:sz="0" w:space="0" w:color="auto"/>
                <w:bottom w:val="none" w:sz="0" w:space="0" w:color="auto"/>
                <w:right w:val="none" w:sz="0" w:space="0" w:color="auto"/>
              </w:divBdr>
            </w:div>
            <w:div w:id="756287437">
              <w:marLeft w:val="0"/>
              <w:marRight w:val="0"/>
              <w:marTop w:val="0"/>
              <w:marBottom w:val="0"/>
              <w:divBdr>
                <w:top w:val="none" w:sz="0" w:space="0" w:color="auto"/>
                <w:left w:val="none" w:sz="0" w:space="0" w:color="auto"/>
                <w:bottom w:val="none" w:sz="0" w:space="0" w:color="auto"/>
                <w:right w:val="none" w:sz="0" w:space="0" w:color="auto"/>
              </w:divBdr>
            </w:div>
            <w:div w:id="1103067766">
              <w:marLeft w:val="0"/>
              <w:marRight w:val="0"/>
              <w:marTop w:val="0"/>
              <w:marBottom w:val="0"/>
              <w:divBdr>
                <w:top w:val="none" w:sz="0" w:space="0" w:color="auto"/>
                <w:left w:val="none" w:sz="0" w:space="0" w:color="auto"/>
                <w:bottom w:val="none" w:sz="0" w:space="0" w:color="auto"/>
                <w:right w:val="none" w:sz="0" w:space="0" w:color="auto"/>
              </w:divBdr>
            </w:div>
            <w:div w:id="915361265">
              <w:marLeft w:val="0"/>
              <w:marRight w:val="0"/>
              <w:marTop w:val="0"/>
              <w:marBottom w:val="0"/>
              <w:divBdr>
                <w:top w:val="none" w:sz="0" w:space="0" w:color="auto"/>
                <w:left w:val="none" w:sz="0" w:space="0" w:color="auto"/>
                <w:bottom w:val="none" w:sz="0" w:space="0" w:color="auto"/>
                <w:right w:val="none" w:sz="0" w:space="0" w:color="auto"/>
              </w:divBdr>
            </w:div>
          </w:divsChild>
        </w:div>
        <w:div w:id="1183394429">
          <w:marLeft w:val="0"/>
          <w:marRight w:val="0"/>
          <w:marTop w:val="0"/>
          <w:marBottom w:val="0"/>
          <w:divBdr>
            <w:top w:val="none" w:sz="0" w:space="0" w:color="auto"/>
            <w:left w:val="none" w:sz="0" w:space="0" w:color="auto"/>
            <w:bottom w:val="none" w:sz="0" w:space="0" w:color="auto"/>
            <w:right w:val="none" w:sz="0" w:space="0" w:color="auto"/>
          </w:divBdr>
        </w:div>
      </w:divsChild>
    </w:div>
    <w:div w:id="947201779">
      <w:bodyDiv w:val="1"/>
      <w:marLeft w:val="0"/>
      <w:marRight w:val="0"/>
      <w:marTop w:val="0"/>
      <w:marBottom w:val="0"/>
      <w:divBdr>
        <w:top w:val="none" w:sz="0" w:space="0" w:color="auto"/>
        <w:left w:val="none" w:sz="0" w:space="0" w:color="auto"/>
        <w:bottom w:val="none" w:sz="0" w:space="0" w:color="auto"/>
        <w:right w:val="none" w:sz="0" w:space="0" w:color="auto"/>
      </w:divBdr>
    </w:div>
    <w:div w:id="1119761918">
      <w:bodyDiv w:val="1"/>
      <w:marLeft w:val="0"/>
      <w:marRight w:val="0"/>
      <w:marTop w:val="0"/>
      <w:marBottom w:val="0"/>
      <w:divBdr>
        <w:top w:val="none" w:sz="0" w:space="0" w:color="auto"/>
        <w:left w:val="none" w:sz="0" w:space="0" w:color="auto"/>
        <w:bottom w:val="none" w:sz="0" w:space="0" w:color="auto"/>
        <w:right w:val="none" w:sz="0" w:space="0" w:color="auto"/>
      </w:divBdr>
      <w:divsChild>
        <w:div w:id="1362826453">
          <w:marLeft w:val="0"/>
          <w:marRight w:val="0"/>
          <w:marTop w:val="0"/>
          <w:marBottom w:val="0"/>
          <w:divBdr>
            <w:top w:val="none" w:sz="0" w:space="0" w:color="auto"/>
            <w:left w:val="none" w:sz="0" w:space="0" w:color="auto"/>
            <w:bottom w:val="none" w:sz="0" w:space="0" w:color="auto"/>
            <w:right w:val="none" w:sz="0" w:space="0" w:color="auto"/>
          </w:divBdr>
        </w:div>
      </w:divsChild>
    </w:div>
    <w:div w:id="1791823110">
      <w:bodyDiv w:val="1"/>
      <w:marLeft w:val="0"/>
      <w:marRight w:val="0"/>
      <w:marTop w:val="0"/>
      <w:marBottom w:val="0"/>
      <w:divBdr>
        <w:top w:val="none" w:sz="0" w:space="0" w:color="auto"/>
        <w:left w:val="none" w:sz="0" w:space="0" w:color="auto"/>
        <w:bottom w:val="none" w:sz="0" w:space="0" w:color="auto"/>
        <w:right w:val="none" w:sz="0" w:space="0" w:color="auto"/>
      </w:divBdr>
    </w:div>
    <w:div w:id="2074505860">
      <w:bodyDiv w:val="1"/>
      <w:marLeft w:val="0"/>
      <w:marRight w:val="0"/>
      <w:marTop w:val="0"/>
      <w:marBottom w:val="0"/>
      <w:divBdr>
        <w:top w:val="none" w:sz="0" w:space="0" w:color="auto"/>
        <w:left w:val="none" w:sz="0" w:space="0" w:color="auto"/>
        <w:bottom w:val="none" w:sz="0" w:space="0" w:color="auto"/>
        <w:right w:val="none" w:sz="0" w:space="0" w:color="auto"/>
      </w:divBdr>
    </w:div>
    <w:div w:id="2100562957">
      <w:bodyDiv w:val="1"/>
      <w:marLeft w:val="0"/>
      <w:marRight w:val="0"/>
      <w:marTop w:val="0"/>
      <w:marBottom w:val="0"/>
      <w:divBdr>
        <w:top w:val="none" w:sz="0" w:space="0" w:color="auto"/>
        <w:left w:val="none" w:sz="0" w:space="0" w:color="auto"/>
        <w:bottom w:val="none" w:sz="0" w:space="0" w:color="auto"/>
        <w:right w:val="none" w:sz="0" w:space="0" w:color="auto"/>
      </w:divBdr>
    </w:div>
    <w:div w:id="212769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676</Words>
  <Characters>3856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2</cp:revision>
  <dcterms:created xsi:type="dcterms:W3CDTF">2021-08-16T08:01:00Z</dcterms:created>
  <dcterms:modified xsi:type="dcterms:W3CDTF">2021-08-16T08:01:00Z</dcterms:modified>
</cp:coreProperties>
</file>